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AE33" w14:textId="3ACD5EDF" w:rsidR="007F2976" w:rsidRPr="007F2976" w:rsidRDefault="007F2976" w:rsidP="007F2976">
      <w:pPr>
        <w:pStyle w:val="ListParagraph"/>
        <w:jc w:val="center"/>
        <w:rPr>
          <w:b/>
          <w:bCs/>
          <w:sz w:val="28"/>
          <w:szCs w:val="28"/>
        </w:rPr>
      </w:pPr>
      <w:r w:rsidRPr="007F2976">
        <w:rPr>
          <w:b/>
          <w:bCs/>
          <w:sz w:val="28"/>
          <w:szCs w:val="28"/>
        </w:rPr>
        <w:t>Overcoming anxiety and low self-esteem</w:t>
      </w:r>
    </w:p>
    <w:p w14:paraId="446FD865" w14:textId="269F4B2D" w:rsidR="007F2976" w:rsidRDefault="007F2976" w:rsidP="007F2976">
      <w:pPr>
        <w:spacing w:after="0" w:line="480" w:lineRule="auto"/>
        <w:rPr>
          <w:rFonts w:ascii="Times New Roman" w:hAnsi="Times New Roman" w:cs="Times New Roman"/>
          <w:sz w:val="24"/>
          <w:szCs w:val="24"/>
        </w:rPr>
      </w:pPr>
      <w:r>
        <w:rPr>
          <w:rFonts w:ascii="Times New Roman" w:hAnsi="Times New Roman" w:cs="Times New Roman"/>
          <w:sz w:val="24"/>
          <w:szCs w:val="24"/>
        </w:rPr>
        <w:t>SUMMARY OF MY WELLBEING TRACKER SCORES</w:t>
      </w:r>
      <w:r>
        <w:rPr>
          <w:rFonts w:ascii="Times New Roman" w:hAnsi="Times New Roman" w:cs="Times New Roman"/>
          <w:sz w:val="24"/>
          <w:szCs w:val="24"/>
        </w:rPr>
        <w:t xml:space="preserve"> (SWLS SCORE)</w:t>
      </w:r>
      <w:r>
        <w:rPr>
          <w:rFonts w:ascii="Times New Roman" w:hAnsi="Times New Roman" w:cs="Times New Roman"/>
          <w:sz w:val="24"/>
          <w:szCs w:val="24"/>
        </w:rPr>
        <w:t xml:space="preserve">: </w:t>
      </w:r>
    </w:p>
    <w:p w14:paraId="11CD7954" w14:textId="63935777" w:rsidR="007F2976" w:rsidRDefault="007F2976" w:rsidP="007F2976">
      <w:pPr>
        <w:spacing w:after="0" w:line="480" w:lineRule="auto"/>
        <w:rPr>
          <w:rFonts w:ascii="Times New Roman" w:hAnsi="Times New Roman" w:cs="Times New Roman"/>
          <w:sz w:val="24"/>
          <w:szCs w:val="24"/>
        </w:rPr>
      </w:pPr>
      <w:r>
        <w:rPr>
          <w:rFonts w:ascii="Times New Roman" w:hAnsi="Times New Roman" w:cs="Times New Roman"/>
          <w:sz w:val="24"/>
          <w:szCs w:val="24"/>
        </w:rPr>
        <w:t>SWLS: 2</w:t>
      </w:r>
      <w:r>
        <w:rPr>
          <w:rFonts w:ascii="Times New Roman" w:hAnsi="Times New Roman" w:cs="Times New Roman"/>
          <w:sz w:val="24"/>
          <w:szCs w:val="24"/>
        </w:rPr>
        <w:t>5</w:t>
      </w:r>
    </w:p>
    <w:p w14:paraId="12B44ECE" w14:textId="74F25987" w:rsidR="007F2976" w:rsidRDefault="007F2976" w:rsidP="007F2976">
      <w:pPr>
        <w:spacing w:after="0" w:line="480" w:lineRule="auto"/>
        <w:rPr>
          <w:rFonts w:ascii="Times New Roman" w:hAnsi="Times New Roman" w:cs="Times New Roman"/>
          <w:sz w:val="24"/>
          <w:szCs w:val="24"/>
        </w:rPr>
      </w:pPr>
      <w:r>
        <w:rPr>
          <w:rFonts w:ascii="Times New Roman" w:hAnsi="Times New Roman" w:cs="Times New Roman"/>
          <w:sz w:val="24"/>
          <w:szCs w:val="24"/>
        </w:rPr>
        <w:t>MLQ-P: 2</w:t>
      </w:r>
      <w:r>
        <w:rPr>
          <w:rFonts w:ascii="Times New Roman" w:hAnsi="Times New Roman" w:cs="Times New Roman"/>
          <w:sz w:val="24"/>
          <w:szCs w:val="24"/>
        </w:rPr>
        <w:t>2</w:t>
      </w:r>
    </w:p>
    <w:p w14:paraId="2A3FECA9" w14:textId="0A0CF0E2" w:rsidR="007F2976" w:rsidRDefault="007F2976" w:rsidP="007F2976">
      <w:pPr>
        <w:spacing w:after="0" w:line="480" w:lineRule="auto"/>
        <w:rPr>
          <w:rFonts w:ascii="Times New Roman" w:hAnsi="Times New Roman" w:cs="Times New Roman"/>
          <w:sz w:val="24"/>
          <w:szCs w:val="24"/>
        </w:rPr>
      </w:pPr>
      <w:r>
        <w:rPr>
          <w:rFonts w:ascii="Times New Roman" w:hAnsi="Times New Roman" w:cs="Times New Roman"/>
          <w:sz w:val="24"/>
          <w:szCs w:val="24"/>
        </w:rPr>
        <w:t>MLQ-S: 2</w:t>
      </w:r>
      <w:r>
        <w:rPr>
          <w:rFonts w:ascii="Times New Roman" w:hAnsi="Times New Roman" w:cs="Times New Roman"/>
          <w:sz w:val="24"/>
          <w:szCs w:val="24"/>
        </w:rPr>
        <w:t>6</w:t>
      </w:r>
    </w:p>
    <w:p w14:paraId="7166CF3B" w14:textId="77777777" w:rsidR="007F2976" w:rsidRDefault="007F2976" w:rsidP="007F2976">
      <w:pPr>
        <w:spacing w:after="0" w:line="480" w:lineRule="auto"/>
        <w:rPr>
          <w:rFonts w:ascii="Times New Roman" w:hAnsi="Times New Roman" w:cs="Times New Roman"/>
          <w:sz w:val="24"/>
          <w:szCs w:val="24"/>
        </w:rPr>
      </w:pPr>
      <w:r>
        <w:rPr>
          <w:rFonts w:ascii="Times New Roman" w:hAnsi="Times New Roman" w:cs="Times New Roman"/>
          <w:sz w:val="24"/>
          <w:szCs w:val="24"/>
        </w:rPr>
        <w:t>PANAS-NEG: 33</w:t>
      </w:r>
    </w:p>
    <w:p w14:paraId="10290159" w14:textId="77777777" w:rsidR="007F2976" w:rsidRDefault="007F2976" w:rsidP="007F2976">
      <w:pPr>
        <w:spacing w:after="0" w:line="480" w:lineRule="auto"/>
        <w:rPr>
          <w:rFonts w:ascii="Times New Roman" w:hAnsi="Times New Roman" w:cs="Times New Roman"/>
          <w:sz w:val="24"/>
          <w:szCs w:val="24"/>
        </w:rPr>
      </w:pPr>
      <w:r>
        <w:rPr>
          <w:rFonts w:ascii="Times New Roman" w:hAnsi="Times New Roman" w:cs="Times New Roman"/>
          <w:sz w:val="24"/>
          <w:szCs w:val="24"/>
        </w:rPr>
        <w:t>PANAS-POS: 38</w:t>
      </w:r>
    </w:p>
    <w:p w14:paraId="3AD4C399" w14:textId="268F5AEE" w:rsidR="007F2976" w:rsidRDefault="007F2976"/>
    <w:p w14:paraId="64A0291C" w14:textId="5668DBFF" w:rsidR="007F2976" w:rsidRDefault="007F2976">
      <w:r>
        <w:t>Info to include on the paper:</w:t>
      </w:r>
    </w:p>
    <w:p w14:paraId="657084A4" w14:textId="6DFF9D8C" w:rsidR="007F2976" w:rsidRDefault="007F2976" w:rsidP="007F2976">
      <w:pPr>
        <w:pStyle w:val="ListParagraph"/>
        <w:numPr>
          <w:ilvl w:val="0"/>
          <w:numId w:val="1"/>
        </w:numPr>
      </w:pPr>
      <w:r>
        <w:t xml:space="preserve">My SWLS score show that I made some improvements. </w:t>
      </w:r>
    </w:p>
    <w:p w14:paraId="024BEE1D" w14:textId="7D4780E8" w:rsidR="00252A76" w:rsidRDefault="00252A76" w:rsidP="007F2976">
      <w:pPr>
        <w:pStyle w:val="ListParagraph"/>
        <w:numPr>
          <w:ilvl w:val="0"/>
          <w:numId w:val="1"/>
        </w:numPr>
      </w:pPr>
      <w:r>
        <w:t xml:space="preserve">Activities </w:t>
      </w:r>
      <w:proofErr w:type="gramStart"/>
      <w:r>
        <w:t>chosen :</w:t>
      </w:r>
      <w:proofErr w:type="gramEnd"/>
      <w:r>
        <w:t>- 1</w:t>
      </w:r>
      <w:r w:rsidRPr="00252A76">
        <w:rPr>
          <w:vertAlign w:val="superscript"/>
        </w:rPr>
        <w:t>st</w:t>
      </w:r>
      <w:r>
        <w:t xml:space="preserve"> progress report : </w:t>
      </w:r>
      <w:r w:rsidR="00035933">
        <w:t>Mindfulness</w:t>
      </w:r>
    </w:p>
    <w:p w14:paraId="02392DCC" w14:textId="77777777" w:rsidR="00035933" w:rsidRPr="00035933" w:rsidRDefault="00035933" w:rsidP="00035933">
      <w:pPr>
        <w:spacing w:after="0" w:line="480" w:lineRule="auto"/>
        <w:ind w:left="360"/>
        <w:rPr>
          <w:rFonts w:ascii="Times New Roman" w:hAnsi="Times New Roman" w:cs="Times New Roman"/>
          <w:sz w:val="24"/>
          <w:szCs w:val="24"/>
        </w:rPr>
      </w:pPr>
      <w:r w:rsidRPr="00035933">
        <w:rPr>
          <w:rFonts w:ascii="Times New Roman" w:hAnsi="Times New Roman" w:cs="Times New Roman"/>
          <w:sz w:val="24"/>
          <w:szCs w:val="24"/>
        </w:rPr>
        <w:t>Description about the activity</w:t>
      </w:r>
    </w:p>
    <w:p w14:paraId="3B294A2E" w14:textId="7F88A9EA" w:rsidR="00035933" w:rsidRDefault="00035933" w:rsidP="00035933">
      <w:pPr>
        <w:pStyle w:val="ListParagraph"/>
      </w:pPr>
      <w:r>
        <w:rPr>
          <w:rStyle w:val="textlayer--absolute"/>
          <w:rFonts w:ascii="Arial" w:hAnsi="Arial" w:cs="Arial"/>
          <w:sz w:val="14"/>
          <w:szCs w:val="14"/>
          <w:shd w:val="clear" w:color="auto" w:fill="F2F2F2"/>
        </w:rPr>
        <w:t xml:space="preserve">Meditation has been defined as the act of inward contemplation and the intermediate state between attention to a stimulus and complete absorption in it (Taylor, 1999). There are </w:t>
      </w:r>
      <w:proofErr w:type="gramStart"/>
      <w:r>
        <w:rPr>
          <w:rStyle w:val="textlayer--absolute"/>
          <w:rFonts w:ascii="Arial" w:hAnsi="Arial" w:cs="Arial"/>
          <w:sz w:val="14"/>
          <w:szCs w:val="14"/>
          <w:shd w:val="clear" w:color="auto" w:fill="F2F2F2"/>
        </w:rPr>
        <w:t>evidences</w:t>
      </w:r>
      <w:proofErr w:type="gramEnd"/>
      <w:r>
        <w:rPr>
          <w:rStyle w:val="textlayer--absolute"/>
          <w:rFonts w:ascii="Arial" w:hAnsi="Arial" w:cs="Arial"/>
          <w:sz w:val="14"/>
          <w:szCs w:val="14"/>
          <w:shd w:val="clear" w:color="auto" w:fill="F2F2F2"/>
        </w:rPr>
        <w:t xml:space="preserve"> suggesting that both concentration and mindfulness meditation are associated with a variety of clinical benefits, including anxiety and stress regulation, reduction of chronic pain, and management of medical illnesses. Loving-kindness meditation is a type of concentration meditation focused on directing warm, compassionate feelings to self and others. This experiential activity gives you a chance to practice a type of concentration meditation. Instructions: click on this link https://www.youtube.com/watch?v=auS1HtAz6Bs and practice the meditation by following the instructions in the recording every day for a week. At the end of each day, reflect on the meditation you did and report your thoughts and feelings on the process. Please attach your mindfulness journal for your activity log.</w:t>
      </w:r>
    </w:p>
    <w:p w14:paraId="03E016F5" w14:textId="79BD3DE2" w:rsidR="00252A76" w:rsidRDefault="00252A76" w:rsidP="00252A76">
      <w:pPr>
        <w:pStyle w:val="ListParagraph"/>
      </w:pPr>
      <w:r>
        <w:t xml:space="preserve">                                   2</w:t>
      </w:r>
      <w:r w:rsidRPr="00252A76">
        <w:rPr>
          <w:vertAlign w:val="superscript"/>
        </w:rPr>
        <w:t>nd</w:t>
      </w:r>
      <w:r>
        <w:t xml:space="preserve"> </w:t>
      </w:r>
      <w:r>
        <w:t xml:space="preserve">progress </w:t>
      </w:r>
      <w:proofErr w:type="gramStart"/>
      <w:r>
        <w:t>report</w:t>
      </w:r>
      <w:r>
        <w:t xml:space="preserve"> :</w:t>
      </w:r>
      <w:proofErr w:type="gramEnd"/>
      <w:r w:rsidR="00035933">
        <w:t xml:space="preserve"> Best Future Self</w:t>
      </w:r>
    </w:p>
    <w:p w14:paraId="0183A21B" w14:textId="20D22D46" w:rsidR="00035933" w:rsidRPr="00035933" w:rsidRDefault="00035933" w:rsidP="00035933">
      <w:pPr>
        <w:spacing w:after="0" w:line="480" w:lineRule="auto"/>
        <w:rPr>
          <w:rFonts w:ascii="Times New Roman" w:hAnsi="Times New Roman" w:cs="Times New Roman"/>
          <w:sz w:val="24"/>
          <w:szCs w:val="24"/>
        </w:rPr>
      </w:pPr>
      <w:r>
        <w:rPr>
          <w:rFonts w:ascii="Times New Roman" w:hAnsi="Times New Roman" w:cs="Times New Roman"/>
          <w:sz w:val="24"/>
          <w:szCs w:val="24"/>
        </w:rPr>
        <w:t>Description about the activity</w:t>
      </w:r>
    </w:p>
    <w:p w14:paraId="6932B39E" w14:textId="3B2C97CB" w:rsidR="00035933" w:rsidRPr="00035933" w:rsidRDefault="00035933" w:rsidP="00035933">
      <w:pPr>
        <w:pStyle w:val="ListParagraph"/>
        <w:rPr>
          <w:rFonts w:ascii="Arial" w:hAnsi="Arial" w:cs="Arial"/>
          <w:sz w:val="14"/>
          <w:szCs w:val="14"/>
          <w:shd w:val="clear" w:color="auto" w:fill="F2F2F2"/>
        </w:rPr>
      </w:pPr>
      <w:r>
        <w:rPr>
          <w:rStyle w:val="textlayer--absolute"/>
          <w:rFonts w:ascii="Arial" w:hAnsi="Arial" w:cs="Arial"/>
          <w:sz w:val="14"/>
          <w:szCs w:val="14"/>
          <w:shd w:val="clear" w:color="auto" w:fill="F2F2F2"/>
        </w:rPr>
        <w:t>Research suggested that writing about self-regulatory topics can be associated with some health benefits (King, 2001). This experiential activity helps you explore the benefits of writing.</w:t>
      </w:r>
      <w:r>
        <w:rPr>
          <w:rStyle w:val="textlayer--absolute"/>
          <w:rFonts w:ascii="Arial" w:hAnsi="Arial" w:cs="Arial"/>
          <w:sz w:val="14"/>
          <w:szCs w:val="14"/>
          <w:shd w:val="clear" w:color="auto" w:fill="F2F2F2"/>
        </w:rPr>
        <w:t xml:space="preserve"> Instructions: F</w:t>
      </w:r>
      <w:r w:rsidRPr="00035933">
        <w:rPr>
          <w:rStyle w:val="textlayer--absolute"/>
          <w:rFonts w:ascii="Arial" w:hAnsi="Arial" w:cs="Arial"/>
          <w:sz w:val="14"/>
          <w:szCs w:val="14"/>
          <w:shd w:val="clear" w:color="auto" w:fill="F2F2F2"/>
        </w:rPr>
        <w:t xml:space="preserve">or a week, write for 20 minutes each day using this prompt: “Think about your life in the future. Imagine that everything has gone as well as it possibly could. You have worked hard and succeeded at accomplishing </w:t>
      </w:r>
      <w:proofErr w:type="gramStart"/>
      <w:r w:rsidRPr="00035933">
        <w:rPr>
          <w:rStyle w:val="textlayer--absolute"/>
          <w:rFonts w:ascii="Arial" w:hAnsi="Arial" w:cs="Arial"/>
          <w:sz w:val="14"/>
          <w:szCs w:val="14"/>
          <w:shd w:val="clear" w:color="auto" w:fill="F2F2F2"/>
        </w:rPr>
        <w:t>all of</w:t>
      </w:r>
      <w:proofErr w:type="gramEnd"/>
      <w:r w:rsidRPr="00035933">
        <w:rPr>
          <w:rStyle w:val="textlayer--absolute"/>
          <w:rFonts w:ascii="Arial" w:hAnsi="Arial" w:cs="Arial"/>
          <w:sz w:val="14"/>
          <w:szCs w:val="14"/>
          <w:shd w:val="clear" w:color="auto" w:fill="F2F2F2"/>
        </w:rPr>
        <w:t xml:space="preserve"> your life goals. Think of this as the realization of </w:t>
      </w:r>
      <w:proofErr w:type="gramStart"/>
      <w:r w:rsidRPr="00035933">
        <w:rPr>
          <w:rStyle w:val="textlayer--absolute"/>
          <w:rFonts w:ascii="Arial" w:hAnsi="Arial" w:cs="Arial"/>
          <w:sz w:val="14"/>
          <w:szCs w:val="14"/>
          <w:shd w:val="clear" w:color="auto" w:fill="F2F2F2"/>
        </w:rPr>
        <w:t>all of</w:t>
      </w:r>
      <w:proofErr w:type="gramEnd"/>
      <w:r w:rsidRPr="00035933">
        <w:rPr>
          <w:rStyle w:val="textlayer--absolute"/>
          <w:rFonts w:ascii="Arial" w:hAnsi="Arial" w:cs="Arial"/>
          <w:sz w:val="14"/>
          <w:szCs w:val="14"/>
          <w:shd w:val="clear" w:color="auto" w:fill="F2F2F2"/>
        </w:rPr>
        <w:t xml:space="preserve"> your life dreams. Now, write about what you imagined.” Adapted from King (2001)</w:t>
      </w:r>
    </w:p>
    <w:p w14:paraId="2E3A8EE8" w14:textId="15806E81" w:rsidR="00252A76" w:rsidRDefault="00252A76" w:rsidP="00252A76">
      <w:pPr>
        <w:spacing w:after="0" w:line="480" w:lineRule="auto"/>
        <w:rPr>
          <w:rFonts w:ascii="Times New Roman" w:hAnsi="Times New Roman" w:cs="Times New Roman"/>
          <w:sz w:val="24"/>
          <w:szCs w:val="24"/>
        </w:rPr>
      </w:pPr>
      <w:r>
        <w:t xml:space="preserve">                                   3</w:t>
      </w:r>
      <w:r w:rsidRPr="00252A76">
        <w:rPr>
          <w:vertAlign w:val="superscript"/>
        </w:rPr>
        <w:t>rd</w:t>
      </w:r>
      <w:r>
        <w:t xml:space="preserve"> </w:t>
      </w:r>
      <w:r>
        <w:t xml:space="preserve">progress </w:t>
      </w:r>
      <w:proofErr w:type="gramStart"/>
      <w:r>
        <w:t>report</w:t>
      </w:r>
      <w:r>
        <w:t xml:space="preserve"> :</w:t>
      </w:r>
      <w:proofErr w:type="gramEnd"/>
      <w:r>
        <w:t xml:space="preserve"> </w:t>
      </w:r>
      <w:r>
        <w:rPr>
          <w:rFonts w:ascii="Times New Roman" w:hAnsi="Times New Roman" w:cs="Times New Roman"/>
          <w:sz w:val="24"/>
          <w:szCs w:val="24"/>
        </w:rPr>
        <w:t>Gratitude – Three Good Things</w:t>
      </w:r>
    </w:p>
    <w:p w14:paraId="7B1BF5DE" w14:textId="5BC8FEF9" w:rsidR="00035933" w:rsidRDefault="00035933" w:rsidP="00252A76">
      <w:pPr>
        <w:spacing w:after="0" w:line="480" w:lineRule="auto"/>
        <w:rPr>
          <w:rFonts w:ascii="Times New Roman" w:hAnsi="Times New Roman" w:cs="Times New Roman"/>
          <w:sz w:val="24"/>
          <w:szCs w:val="24"/>
        </w:rPr>
      </w:pPr>
      <w:r>
        <w:rPr>
          <w:rFonts w:ascii="Times New Roman" w:hAnsi="Times New Roman" w:cs="Times New Roman"/>
          <w:sz w:val="24"/>
          <w:szCs w:val="24"/>
        </w:rPr>
        <w:t>Description about the activity</w:t>
      </w:r>
    </w:p>
    <w:p w14:paraId="2E3D2048" w14:textId="6BFBF146" w:rsidR="00252A76" w:rsidRDefault="00035933" w:rsidP="00252A76">
      <w:pPr>
        <w:spacing w:after="0" w:line="480" w:lineRule="auto"/>
        <w:rPr>
          <w:rStyle w:val="textlayer--absolute"/>
          <w:rFonts w:ascii="Arial" w:hAnsi="Arial" w:cs="Arial"/>
          <w:sz w:val="14"/>
          <w:szCs w:val="14"/>
          <w:shd w:val="clear" w:color="auto" w:fill="F2F2F2"/>
        </w:rPr>
      </w:pPr>
      <w:proofErr w:type="gramStart"/>
      <w:r>
        <w:rPr>
          <w:rFonts w:ascii="Times New Roman" w:hAnsi="Times New Roman" w:cs="Times New Roman"/>
          <w:sz w:val="24"/>
          <w:szCs w:val="24"/>
        </w:rPr>
        <w:t>“</w:t>
      </w:r>
      <w:r w:rsidR="00252A76">
        <w:rPr>
          <w:rFonts w:ascii="Times New Roman" w:hAnsi="Times New Roman" w:cs="Times New Roman"/>
          <w:sz w:val="24"/>
          <w:szCs w:val="24"/>
        </w:rPr>
        <w:t xml:space="preserve"> </w:t>
      </w:r>
      <w:r w:rsidR="00252A76">
        <w:rPr>
          <w:rStyle w:val="textlayer--absolute"/>
          <w:rFonts w:ascii="Arial" w:hAnsi="Arial" w:cs="Arial"/>
          <w:sz w:val="14"/>
          <w:szCs w:val="14"/>
          <w:shd w:val="clear" w:color="auto" w:fill="F2F2F2"/>
        </w:rPr>
        <w:t>Gratitude</w:t>
      </w:r>
      <w:proofErr w:type="gramEnd"/>
      <w:r w:rsidR="00252A76">
        <w:rPr>
          <w:rStyle w:val="textlayer--absolute"/>
          <w:rFonts w:ascii="Arial" w:hAnsi="Arial" w:cs="Arial"/>
          <w:sz w:val="14"/>
          <w:szCs w:val="14"/>
          <w:shd w:val="clear" w:color="auto" w:fill="F2F2F2"/>
        </w:rPr>
        <w:t xml:space="preserve"> is known to be a powerful source of psychological, physical, and relational benefits. Perhaps because of this, gratitude interventions have been one of the most robust and effective positive psychology interventions developed. In Seligman et al.’s (2005) study, people who engaged in this gratitude activity for </w:t>
      </w:r>
      <w:proofErr w:type="gramStart"/>
      <w:r w:rsidR="00252A76">
        <w:rPr>
          <w:rStyle w:val="textlayer--absolute"/>
          <w:rFonts w:ascii="Arial" w:hAnsi="Arial" w:cs="Arial"/>
          <w:sz w:val="14"/>
          <w:szCs w:val="14"/>
          <w:shd w:val="clear" w:color="auto" w:fill="F2F2F2"/>
        </w:rPr>
        <w:t>one week</w:t>
      </w:r>
      <w:proofErr w:type="gramEnd"/>
      <w:r w:rsidR="00252A76">
        <w:rPr>
          <w:rStyle w:val="textlayer--absolute"/>
          <w:rFonts w:ascii="Arial" w:hAnsi="Arial" w:cs="Arial"/>
          <w:sz w:val="14"/>
          <w:szCs w:val="14"/>
          <w:shd w:val="clear" w:color="auto" w:fill="F2F2F2"/>
        </w:rPr>
        <w:t xml:space="preserve"> experienced increases in happiness and decreases in symptoms of depression for up to 6 months. Instructions: For one week at the end of EACH DAY before going to sleep, write down three things that went well during the day. The three things you list can be relatively small (“My roommate washed my dishes”) or large (“My sister just gave birth to a healthy baby girl”) in importance. Under each of the three things on your list, write down why you think the positive event happened. For example, you might speculate that your roommate washed your dishes because </w:t>
      </w:r>
      <w:r w:rsidR="00252A76">
        <w:rPr>
          <w:rStyle w:val="textlayer--absolute"/>
          <w:rFonts w:ascii="Arial" w:hAnsi="Arial" w:cs="Arial"/>
          <w:sz w:val="14"/>
          <w:szCs w:val="14"/>
          <w:shd w:val="clear" w:color="auto" w:fill="F2F2F2"/>
        </w:rPr>
        <w:lastRenderedPageBreak/>
        <w:t>“he is very kind,” or because “I cleared up his dishes last time.” Please attach your gratitude journal for the week for your activity log. Adapted from Seligman et al. (2005)</w:t>
      </w:r>
      <w:r>
        <w:rPr>
          <w:rStyle w:val="textlayer--absolute"/>
          <w:rFonts w:ascii="Arial" w:hAnsi="Arial" w:cs="Arial"/>
          <w:sz w:val="14"/>
          <w:szCs w:val="14"/>
          <w:shd w:val="clear" w:color="auto" w:fill="F2F2F2"/>
        </w:rPr>
        <w:t xml:space="preserve"> </w:t>
      </w:r>
      <w:r w:rsidRPr="00035933">
        <w:rPr>
          <w:rStyle w:val="textlayer--absolute"/>
          <w:rFonts w:ascii="Arial" w:hAnsi="Arial" w:cs="Arial"/>
          <w:sz w:val="44"/>
          <w:szCs w:val="44"/>
          <w:shd w:val="clear" w:color="auto" w:fill="F2F2F2"/>
        </w:rPr>
        <w:t xml:space="preserve">“ </w:t>
      </w:r>
    </w:p>
    <w:p w14:paraId="74475742" w14:textId="77777777" w:rsidR="00252A76" w:rsidRPr="00252A76" w:rsidRDefault="00252A76" w:rsidP="00252A76">
      <w:pPr>
        <w:spacing w:after="0" w:line="480" w:lineRule="auto"/>
        <w:rPr>
          <w:rFonts w:ascii="Times New Roman" w:hAnsi="Times New Roman" w:cs="Times New Roman"/>
          <w:sz w:val="24"/>
          <w:szCs w:val="24"/>
        </w:rPr>
      </w:pPr>
    </w:p>
    <w:p w14:paraId="7A3E9BE8" w14:textId="0CDBEF76" w:rsidR="00691C49" w:rsidRDefault="00691C49" w:rsidP="00691C49">
      <w:pPr>
        <w:pStyle w:val="ListParagraph"/>
        <w:numPr>
          <w:ilvl w:val="0"/>
          <w:numId w:val="1"/>
        </w:numPr>
      </w:pPr>
      <w:r>
        <w:t>On the rubric, it asks 1/ How much activity 1 helped you? To be open-minded and optimistic</w:t>
      </w:r>
      <w:r w:rsidR="00035933">
        <w:t>. The meditation helped me to be calm and peaceful.</w:t>
      </w:r>
    </w:p>
    <w:p w14:paraId="678D8641" w14:textId="5E45A707" w:rsidR="00691C49" w:rsidRDefault="00691C49" w:rsidP="00691C49">
      <w:pPr>
        <w:pStyle w:val="ListParagraph"/>
      </w:pPr>
      <w:r>
        <w:t>2</w:t>
      </w:r>
      <w:r>
        <w:t xml:space="preserve">/ How much activity </w:t>
      </w:r>
      <w:r>
        <w:t>2</w:t>
      </w:r>
      <w:r>
        <w:t xml:space="preserve"> helped you?</w:t>
      </w:r>
      <w:r>
        <w:t xml:space="preserve"> It helped me to be out of my comfort zone a little bit. Because I use to record myself about</w:t>
      </w:r>
      <w:r w:rsidR="00252A76">
        <w:t xml:space="preserve"> what I regretted from my </w:t>
      </w:r>
      <w:proofErr w:type="gramStart"/>
      <w:r w:rsidR="00252A76">
        <w:t>past experience</w:t>
      </w:r>
      <w:proofErr w:type="gramEnd"/>
      <w:r w:rsidR="00252A76">
        <w:t xml:space="preserve"> and what I learned from it. And recording myself is something that </w:t>
      </w:r>
      <w:proofErr w:type="gramStart"/>
      <w:r w:rsidR="00252A76">
        <w:t>I’m</w:t>
      </w:r>
      <w:proofErr w:type="gramEnd"/>
      <w:r w:rsidR="00252A76">
        <w:t xml:space="preserve"> not use to.</w:t>
      </w:r>
    </w:p>
    <w:p w14:paraId="257A4EEC" w14:textId="341A3F6A" w:rsidR="00691C49" w:rsidRDefault="00691C49" w:rsidP="00691C49">
      <w:pPr>
        <w:pStyle w:val="ListParagraph"/>
      </w:pPr>
      <w:r>
        <w:t>3</w:t>
      </w:r>
      <w:r>
        <w:t xml:space="preserve">/ How much activity </w:t>
      </w:r>
      <w:r>
        <w:t>3</w:t>
      </w:r>
      <w:r>
        <w:t xml:space="preserve"> helped you?</w:t>
      </w:r>
      <w:r>
        <w:t xml:space="preserve"> To be Grateful</w:t>
      </w:r>
      <w:r w:rsidR="00252A76">
        <w:t xml:space="preserve"> and Thankful”</w:t>
      </w:r>
    </w:p>
    <w:p w14:paraId="2CE37185" w14:textId="6EEA6DAA" w:rsidR="00691C49" w:rsidRDefault="00252A76" w:rsidP="00691C49">
      <w:pPr>
        <w:pStyle w:val="ListParagraph"/>
      </w:pPr>
      <w:r>
        <w:t>(</w:t>
      </w:r>
      <w:r w:rsidR="00691C49">
        <w:t>But then elaborate on them please</w:t>
      </w:r>
      <w:r>
        <w:t>)</w:t>
      </w:r>
      <w:r w:rsidR="00691C49">
        <w:t>.</w:t>
      </w:r>
    </w:p>
    <w:p w14:paraId="75B12ED6" w14:textId="6A5D78A1" w:rsidR="007F2976" w:rsidRDefault="007F2976" w:rsidP="00606D86"/>
    <w:sectPr w:rsidR="007F29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3511A9"/>
    <w:multiLevelType w:val="hybridMultilevel"/>
    <w:tmpl w:val="C1904E06"/>
    <w:lvl w:ilvl="0" w:tplc="B854066C">
      <w:start w:val="49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976"/>
    <w:rsid w:val="00035933"/>
    <w:rsid w:val="00252A76"/>
    <w:rsid w:val="00606D86"/>
    <w:rsid w:val="00691C49"/>
    <w:rsid w:val="007F2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50875"/>
  <w15:chartTrackingRefBased/>
  <w15:docId w15:val="{710D0143-FF72-4B86-A5F3-16FD14C8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97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976"/>
    <w:pPr>
      <w:ind w:left="720"/>
      <w:contextualSpacing/>
    </w:pPr>
  </w:style>
  <w:style w:type="character" w:customStyle="1" w:styleId="textlayer--absolute">
    <w:name w:val="textlayer--absolute"/>
    <w:basedOn w:val="DefaultParagraphFont"/>
    <w:rsid w:val="00252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404897">
      <w:bodyDiv w:val="1"/>
      <w:marLeft w:val="0"/>
      <w:marRight w:val="0"/>
      <w:marTop w:val="0"/>
      <w:marBottom w:val="0"/>
      <w:divBdr>
        <w:top w:val="none" w:sz="0" w:space="0" w:color="auto"/>
        <w:left w:val="none" w:sz="0" w:space="0" w:color="auto"/>
        <w:bottom w:val="none" w:sz="0" w:space="0" w:color="auto"/>
        <w:right w:val="none" w:sz="0" w:space="0" w:color="auto"/>
      </w:divBdr>
      <w:divsChild>
        <w:div w:id="568615059">
          <w:marLeft w:val="0"/>
          <w:marRight w:val="0"/>
          <w:marTop w:val="100"/>
          <w:marBottom w:val="100"/>
          <w:divBdr>
            <w:top w:val="dashed" w:sz="6" w:space="0" w:color="A8A8A8"/>
            <w:left w:val="none" w:sz="0" w:space="0" w:color="auto"/>
            <w:bottom w:val="none" w:sz="0" w:space="0" w:color="auto"/>
            <w:right w:val="none" w:sz="0" w:space="0" w:color="auto"/>
          </w:divBdr>
          <w:divsChild>
            <w:div w:id="435097155">
              <w:marLeft w:val="0"/>
              <w:marRight w:val="0"/>
              <w:marTop w:val="750"/>
              <w:marBottom w:val="750"/>
              <w:divBdr>
                <w:top w:val="none" w:sz="0" w:space="0" w:color="auto"/>
                <w:left w:val="none" w:sz="0" w:space="0" w:color="auto"/>
                <w:bottom w:val="none" w:sz="0" w:space="0" w:color="auto"/>
                <w:right w:val="none" w:sz="0" w:space="0" w:color="auto"/>
              </w:divBdr>
              <w:divsChild>
                <w:div w:id="1042906265">
                  <w:marLeft w:val="0"/>
                  <w:marRight w:val="0"/>
                  <w:marTop w:val="0"/>
                  <w:marBottom w:val="0"/>
                  <w:divBdr>
                    <w:top w:val="none" w:sz="0" w:space="0" w:color="auto"/>
                    <w:left w:val="none" w:sz="0" w:space="0" w:color="auto"/>
                    <w:bottom w:val="none" w:sz="0" w:space="0" w:color="auto"/>
                    <w:right w:val="none" w:sz="0" w:space="0" w:color="auto"/>
                  </w:divBdr>
                  <w:divsChild>
                    <w:div w:id="1733773889">
                      <w:marLeft w:val="0"/>
                      <w:marRight w:val="0"/>
                      <w:marTop w:val="0"/>
                      <w:marBottom w:val="0"/>
                      <w:divBdr>
                        <w:top w:val="none" w:sz="0" w:space="0" w:color="auto"/>
                        <w:left w:val="none" w:sz="0" w:space="0" w:color="auto"/>
                        <w:bottom w:val="none" w:sz="0" w:space="0" w:color="auto"/>
                        <w:right w:val="none" w:sz="0" w:space="0" w:color="auto"/>
                      </w:divBdr>
                      <w:divsChild>
                        <w:div w:id="198064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556365">
          <w:marLeft w:val="0"/>
          <w:marRight w:val="0"/>
          <w:marTop w:val="100"/>
          <w:marBottom w:val="100"/>
          <w:divBdr>
            <w:top w:val="dashed" w:sz="6" w:space="0" w:color="A8A8A8"/>
            <w:left w:val="none" w:sz="0" w:space="0" w:color="auto"/>
            <w:bottom w:val="none" w:sz="0" w:space="0" w:color="auto"/>
            <w:right w:val="none" w:sz="0" w:space="0" w:color="auto"/>
          </w:divBdr>
          <w:divsChild>
            <w:div w:id="622420413">
              <w:marLeft w:val="0"/>
              <w:marRight w:val="0"/>
              <w:marTop w:val="750"/>
              <w:marBottom w:val="750"/>
              <w:divBdr>
                <w:top w:val="none" w:sz="0" w:space="0" w:color="auto"/>
                <w:left w:val="none" w:sz="0" w:space="0" w:color="auto"/>
                <w:bottom w:val="none" w:sz="0" w:space="0" w:color="auto"/>
                <w:right w:val="none" w:sz="0" w:space="0" w:color="auto"/>
              </w:divBdr>
              <w:divsChild>
                <w:div w:id="364453574">
                  <w:marLeft w:val="0"/>
                  <w:marRight w:val="0"/>
                  <w:marTop w:val="0"/>
                  <w:marBottom w:val="0"/>
                  <w:divBdr>
                    <w:top w:val="none" w:sz="0" w:space="0" w:color="auto"/>
                    <w:left w:val="none" w:sz="0" w:space="0" w:color="auto"/>
                    <w:bottom w:val="none" w:sz="0" w:space="0" w:color="auto"/>
                    <w:right w:val="none" w:sz="0" w:space="0" w:color="auto"/>
                  </w:divBdr>
                  <w:divsChild>
                    <w:div w:id="110130268">
                      <w:marLeft w:val="0"/>
                      <w:marRight w:val="0"/>
                      <w:marTop w:val="0"/>
                      <w:marBottom w:val="0"/>
                      <w:divBdr>
                        <w:top w:val="none" w:sz="0" w:space="0" w:color="auto"/>
                        <w:left w:val="none" w:sz="0" w:space="0" w:color="auto"/>
                        <w:bottom w:val="none" w:sz="0" w:space="0" w:color="auto"/>
                        <w:right w:val="none" w:sz="0" w:space="0" w:color="auto"/>
                      </w:divBdr>
                      <w:divsChild>
                        <w:div w:id="16937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446567">
      <w:bodyDiv w:val="1"/>
      <w:marLeft w:val="0"/>
      <w:marRight w:val="0"/>
      <w:marTop w:val="0"/>
      <w:marBottom w:val="0"/>
      <w:divBdr>
        <w:top w:val="none" w:sz="0" w:space="0" w:color="auto"/>
        <w:left w:val="none" w:sz="0" w:space="0" w:color="auto"/>
        <w:bottom w:val="none" w:sz="0" w:space="0" w:color="auto"/>
        <w:right w:val="none" w:sz="0" w:space="0" w:color="auto"/>
      </w:divBdr>
    </w:div>
    <w:div w:id="958220967">
      <w:bodyDiv w:val="1"/>
      <w:marLeft w:val="0"/>
      <w:marRight w:val="0"/>
      <w:marTop w:val="0"/>
      <w:marBottom w:val="0"/>
      <w:divBdr>
        <w:top w:val="none" w:sz="0" w:space="0" w:color="auto"/>
        <w:left w:val="none" w:sz="0" w:space="0" w:color="auto"/>
        <w:bottom w:val="none" w:sz="0" w:space="0" w:color="auto"/>
        <w:right w:val="none" w:sz="0" w:space="0" w:color="auto"/>
      </w:divBdr>
      <w:divsChild>
        <w:div w:id="1446148978">
          <w:marLeft w:val="0"/>
          <w:marRight w:val="0"/>
          <w:marTop w:val="100"/>
          <w:marBottom w:val="100"/>
          <w:divBdr>
            <w:top w:val="dashed" w:sz="6" w:space="0" w:color="A8A8A8"/>
            <w:left w:val="none" w:sz="0" w:space="0" w:color="auto"/>
            <w:bottom w:val="none" w:sz="0" w:space="0" w:color="auto"/>
            <w:right w:val="none" w:sz="0" w:space="0" w:color="auto"/>
          </w:divBdr>
          <w:divsChild>
            <w:div w:id="312610933">
              <w:marLeft w:val="0"/>
              <w:marRight w:val="0"/>
              <w:marTop w:val="750"/>
              <w:marBottom w:val="750"/>
              <w:divBdr>
                <w:top w:val="none" w:sz="0" w:space="0" w:color="auto"/>
                <w:left w:val="none" w:sz="0" w:space="0" w:color="auto"/>
                <w:bottom w:val="none" w:sz="0" w:space="0" w:color="auto"/>
                <w:right w:val="none" w:sz="0" w:space="0" w:color="auto"/>
              </w:divBdr>
              <w:divsChild>
                <w:div w:id="1878156586">
                  <w:marLeft w:val="0"/>
                  <w:marRight w:val="0"/>
                  <w:marTop w:val="0"/>
                  <w:marBottom w:val="0"/>
                  <w:divBdr>
                    <w:top w:val="none" w:sz="0" w:space="0" w:color="auto"/>
                    <w:left w:val="none" w:sz="0" w:space="0" w:color="auto"/>
                    <w:bottom w:val="none" w:sz="0" w:space="0" w:color="auto"/>
                    <w:right w:val="none" w:sz="0" w:space="0" w:color="auto"/>
                  </w:divBdr>
                  <w:divsChild>
                    <w:div w:id="1705860766">
                      <w:marLeft w:val="0"/>
                      <w:marRight w:val="0"/>
                      <w:marTop w:val="0"/>
                      <w:marBottom w:val="0"/>
                      <w:divBdr>
                        <w:top w:val="none" w:sz="0" w:space="0" w:color="auto"/>
                        <w:left w:val="none" w:sz="0" w:space="0" w:color="auto"/>
                        <w:bottom w:val="none" w:sz="0" w:space="0" w:color="auto"/>
                        <w:right w:val="none" w:sz="0" w:space="0" w:color="auto"/>
                      </w:divBdr>
                      <w:divsChild>
                        <w:div w:id="70780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96706">
          <w:marLeft w:val="0"/>
          <w:marRight w:val="0"/>
          <w:marTop w:val="100"/>
          <w:marBottom w:val="100"/>
          <w:divBdr>
            <w:top w:val="dashed" w:sz="6" w:space="0" w:color="A8A8A8"/>
            <w:left w:val="none" w:sz="0" w:space="0" w:color="auto"/>
            <w:bottom w:val="none" w:sz="0" w:space="0" w:color="auto"/>
            <w:right w:val="none" w:sz="0" w:space="0" w:color="auto"/>
          </w:divBdr>
          <w:divsChild>
            <w:div w:id="204299626">
              <w:marLeft w:val="0"/>
              <w:marRight w:val="0"/>
              <w:marTop w:val="750"/>
              <w:marBottom w:val="750"/>
              <w:divBdr>
                <w:top w:val="none" w:sz="0" w:space="0" w:color="auto"/>
                <w:left w:val="none" w:sz="0" w:space="0" w:color="auto"/>
                <w:bottom w:val="none" w:sz="0" w:space="0" w:color="auto"/>
                <w:right w:val="none" w:sz="0" w:space="0" w:color="auto"/>
              </w:divBdr>
              <w:divsChild>
                <w:div w:id="1498349635">
                  <w:marLeft w:val="0"/>
                  <w:marRight w:val="0"/>
                  <w:marTop w:val="0"/>
                  <w:marBottom w:val="0"/>
                  <w:divBdr>
                    <w:top w:val="none" w:sz="0" w:space="0" w:color="auto"/>
                    <w:left w:val="none" w:sz="0" w:space="0" w:color="auto"/>
                    <w:bottom w:val="none" w:sz="0" w:space="0" w:color="auto"/>
                    <w:right w:val="none" w:sz="0" w:space="0" w:color="auto"/>
                  </w:divBdr>
                  <w:divsChild>
                    <w:div w:id="650333645">
                      <w:marLeft w:val="0"/>
                      <w:marRight w:val="0"/>
                      <w:marTop w:val="0"/>
                      <w:marBottom w:val="0"/>
                      <w:divBdr>
                        <w:top w:val="none" w:sz="0" w:space="0" w:color="auto"/>
                        <w:left w:val="none" w:sz="0" w:space="0" w:color="auto"/>
                        <w:bottom w:val="none" w:sz="0" w:space="0" w:color="auto"/>
                        <w:right w:val="none" w:sz="0" w:space="0" w:color="auto"/>
                      </w:divBdr>
                      <w:divsChild>
                        <w:div w:id="196426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75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Yeab Bezuneh</dc:creator>
  <cp:keywords/>
  <dc:description/>
  <cp:lastModifiedBy>Yeab Bezuneh</cp:lastModifiedBy>
  <cp:revision>1</cp:revision>
  <dcterms:created xsi:type="dcterms:W3CDTF">2021-04-27T09:02:00Z</dcterms:created>
  <dcterms:modified xsi:type="dcterms:W3CDTF">2021-04-27T09:43:00Z</dcterms:modified>
</cp:coreProperties>
</file>